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71" w:rsidRPr="00BD43F1" w:rsidRDefault="00040C9E" w:rsidP="00AD1B62">
      <w:pPr>
        <w:autoSpaceDE w:val="0"/>
        <w:autoSpaceDN w:val="0"/>
        <w:adjustRightInd w:val="0"/>
        <w:jc w:val="both"/>
        <w:rPr>
          <w:rFonts w:ascii="TimesNewRoman,Bold" w:hAnsi="TimesNewRoman,Bold"/>
          <w:b/>
          <w:bCs/>
          <w:color w:val="000000"/>
          <w:lang w:val="en-GB"/>
        </w:rPr>
      </w:pPr>
      <w:bookmarkStart w:id="0" w:name="_GoBack"/>
      <w:bookmarkEnd w:id="0"/>
      <w:r>
        <w:rPr>
          <w:rFonts w:ascii="TimesNewRoman,Bold" w:hAnsi="TimesNewRoman,Bold"/>
          <w:b/>
          <w:bCs/>
          <w:color w:val="000000"/>
          <w:lang w:val="en-GB"/>
        </w:rPr>
        <w:br w:type="textWrapping" w:clear="all"/>
      </w:r>
    </w:p>
    <w:p w:rsidR="00817571" w:rsidRPr="00BD43F1" w:rsidRDefault="00817571" w:rsidP="00AD1B62">
      <w:pPr>
        <w:autoSpaceDE w:val="0"/>
        <w:autoSpaceDN w:val="0"/>
        <w:adjustRightInd w:val="0"/>
        <w:jc w:val="both"/>
        <w:rPr>
          <w:rFonts w:ascii="TimesNewRoman,Bold" w:hAnsi="TimesNewRoman,Bold"/>
          <w:b/>
          <w:bCs/>
          <w:color w:val="000000"/>
          <w:lang w:val="en-GB"/>
        </w:rPr>
      </w:pPr>
    </w:p>
    <w:p w:rsidR="00817571" w:rsidRPr="00BD43F1" w:rsidRDefault="00817571" w:rsidP="00AD1B62">
      <w:pPr>
        <w:autoSpaceDE w:val="0"/>
        <w:autoSpaceDN w:val="0"/>
        <w:adjustRightInd w:val="0"/>
        <w:jc w:val="both"/>
        <w:rPr>
          <w:rFonts w:ascii="TimesNewRoman,Bold" w:hAnsi="TimesNewRoman,Bold"/>
          <w:b/>
          <w:bCs/>
          <w:color w:val="000000"/>
          <w:lang w:val="en-GB"/>
        </w:rPr>
      </w:pPr>
    </w:p>
    <w:p w:rsidR="00817571" w:rsidRPr="00BD43F1" w:rsidRDefault="00817571" w:rsidP="002573EE">
      <w:pPr>
        <w:autoSpaceDE w:val="0"/>
        <w:autoSpaceDN w:val="0"/>
        <w:adjustRightInd w:val="0"/>
        <w:jc w:val="center"/>
        <w:rPr>
          <w:rFonts w:ascii="TimesNewRoman,Bold" w:hAnsi="TimesNewRoman,Bold"/>
          <w:b/>
          <w:bCs/>
          <w:color w:val="000000"/>
          <w:lang w:val="en-GB"/>
        </w:rPr>
      </w:pPr>
    </w:p>
    <w:p w:rsidR="00817571" w:rsidRDefault="00817571" w:rsidP="002573EE">
      <w:pPr>
        <w:autoSpaceDE w:val="0"/>
        <w:autoSpaceDN w:val="0"/>
        <w:adjustRightInd w:val="0"/>
        <w:jc w:val="center"/>
        <w:rPr>
          <w:rFonts w:ascii="TimesNewRoman,Bold" w:hAnsi="TimesNewRoman,Bold"/>
          <w:b/>
          <w:bCs/>
          <w:color w:val="000000"/>
          <w:lang w:val="en-GB"/>
        </w:rPr>
      </w:pPr>
    </w:p>
    <w:p w:rsidR="00817571" w:rsidRDefault="00817571" w:rsidP="002573EE">
      <w:pPr>
        <w:autoSpaceDE w:val="0"/>
        <w:autoSpaceDN w:val="0"/>
        <w:adjustRightInd w:val="0"/>
        <w:jc w:val="center"/>
        <w:rPr>
          <w:rFonts w:ascii="TimesNewRoman,Bold" w:hAnsi="TimesNewRoman,Bold"/>
          <w:b/>
          <w:bCs/>
          <w:color w:val="000000"/>
          <w:lang w:val="en-GB"/>
        </w:rPr>
      </w:pPr>
    </w:p>
    <w:p w:rsidR="00817571" w:rsidRPr="00BD43F1" w:rsidRDefault="00817571" w:rsidP="002573EE">
      <w:pPr>
        <w:autoSpaceDE w:val="0"/>
        <w:autoSpaceDN w:val="0"/>
        <w:adjustRightInd w:val="0"/>
        <w:jc w:val="center"/>
        <w:rPr>
          <w:rFonts w:ascii="TimesNewRoman,Bold" w:hAnsi="TimesNewRoman,Bold"/>
          <w:b/>
          <w:bCs/>
          <w:color w:val="000000"/>
          <w:lang w:val="en-GB"/>
        </w:rPr>
      </w:pPr>
    </w:p>
    <w:p w:rsidR="00817571" w:rsidRPr="00BD43F1" w:rsidRDefault="00817571" w:rsidP="002573EE">
      <w:pPr>
        <w:autoSpaceDE w:val="0"/>
        <w:autoSpaceDN w:val="0"/>
        <w:adjustRightInd w:val="0"/>
        <w:jc w:val="center"/>
        <w:rPr>
          <w:rFonts w:ascii="TimesNewRoman,Bold" w:hAnsi="TimesNewRoman,Bold"/>
          <w:b/>
          <w:bCs/>
          <w:color w:val="000000"/>
          <w:lang w:val="en-GB"/>
        </w:rPr>
      </w:pPr>
    </w:p>
    <w:p w:rsidR="00817571" w:rsidRPr="00BD43F1" w:rsidRDefault="00817571" w:rsidP="002573EE">
      <w:pPr>
        <w:autoSpaceDE w:val="0"/>
        <w:autoSpaceDN w:val="0"/>
        <w:adjustRightInd w:val="0"/>
        <w:jc w:val="center"/>
        <w:rPr>
          <w:rFonts w:ascii="TimesNewRoman,Bold" w:hAnsi="TimesNewRoman,Bold"/>
          <w:b/>
          <w:bCs/>
          <w:color w:val="000000"/>
          <w:lang w:val="en-GB"/>
        </w:rPr>
      </w:pPr>
    </w:p>
    <w:p w:rsidR="00817571" w:rsidRPr="00FA035B" w:rsidRDefault="00817571" w:rsidP="00ED0070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u w:val="single"/>
          <w:lang w:val="en-GB"/>
        </w:rPr>
      </w:pPr>
      <w:r w:rsidRPr="00FA035B">
        <w:rPr>
          <w:rFonts w:ascii="Verdana" w:hAnsi="Verdana"/>
          <w:b/>
          <w:bCs/>
          <w:color w:val="000080"/>
          <w:sz w:val="32"/>
          <w:szCs w:val="32"/>
          <w:u w:val="single"/>
          <w:lang w:val="en-GB"/>
        </w:rPr>
        <w:t>URBACT Info Day</w:t>
      </w:r>
    </w:p>
    <w:p w:rsidR="00817571" w:rsidRPr="00FA035B" w:rsidRDefault="00817571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771886" w:rsidRPr="00FA035B" w:rsidRDefault="00771886" w:rsidP="00771886">
      <w:pPr>
        <w:spacing w:after="200" w:line="276" w:lineRule="auto"/>
        <w:jc w:val="center"/>
        <w:rPr>
          <w:rFonts w:ascii="Verdana" w:hAnsi="Verdana" w:cs="Calibri"/>
          <w:b/>
          <w:i/>
          <w:color w:val="000080"/>
          <w:sz w:val="28"/>
          <w:szCs w:val="28"/>
          <w:lang w:val="en-GB" w:eastAsia="en-US"/>
        </w:rPr>
      </w:pPr>
      <w:r w:rsidRPr="00FA035B">
        <w:rPr>
          <w:rFonts w:ascii="Verdana" w:hAnsi="Verdana" w:cs="Calibri"/>
          <w:b/>
          <w:i/>
          <w:color w:val="000080"/>
          <w:sz w:val="28"/>
          <w:szCs w:val="28"/>
          <w:lang w:val="en-GB" w:eastAsia="en-US"/>
        </w:rPr>
        <w:t>From URBACT II to URBACT III: what support for cities?</w:t>
      </w:r>
    </w:p>
    <w:p w:rsidR="00817571" w:rsidRDefault="00817571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6B7D01" w:rsidRPr="006B7D01" w:rsidRDefault="006B7D01" w:rsidP="006B7D01">
      <w:pPr>
        <w:spacing w:after="200" w:line="276" w:lineRule="auto"/>
        <w:jc w:val="center"/>
        <w:rPr>
          <w:rFonts w:ascii="Verdana" w:hAnsi="Verdana"/>
          <w:bCs/>
          <w:i/>
          <w:color w:val="000080"/>
          <w:sz w:val="26"/>
          <w:szCs w:val="26"/>
          <w:lang w:val="en-GB"/>
        </w:rPr>
      </w:pPr>
      <w:r w:rsidRPr="006B7D01">
        <w:rPr>
          <w:rFonts w:ascii="Verdana" w:hAnsi="Verdana"/>
          <w:bCs/>
          <w:i/>
          <w:color w:val="000080"/>
          <w:sz w:val="26"/>
          <w:szCs w:val="26"/>
          <w:lang w:val="en-GB"/>
        </w:rPr>
        <w:t>National URBACT information day for all Slovene cities and other key players of urban policies</w:t>
      </w:r>
    </w:p>
    <w:p w:rsidR="00817571" w:rsidRPr="00FA035B" w:rsidRDefault="00817571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817571" w:rsidRDefault="00817571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FA035B" w:rsidRDefault="00FA035B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FA035B" w:rsidRDefault="00FA035B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FA035B" w:rsidRDefault="00FA035B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817571" w:rsidRDefault="00090CBB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  <w:r>
        <w:rPr>
          <w:rFonts w:ascii="Verdana" w:hAnsi="Verdana"/>
          <w:b/>
          <w:bCs/>
          <w:color w:val="000080"/>
          <w:sz w:val="32"/>
          <w:szCs w:val="32"/>
          <w:lang w:val="en-GB"/>
        </w:rPr>
        <w:t>28</w:t>
      </w:r>
      <w:r w:rsidR="00AD0B95">
        <w:rPr>
          <w:rFonts w:ascii="Verdana" w:hAnsi="Verdana"/>
          <w:b/>
          <w:bCs/>
          <w:color w:val="000080"/>
          <w:sz w:val="32"/>
          <w:szCs w:val="32"/>
          <w:lang w:val="en-GB"/>
        </w:rPr>
        <w:t xml:space="preserve"> January</w:t>
      </w:r>
      <w:r w:rsidR="00AA010E" w:rsidRPr="00FA035B">
        <w:rPr>
          <w:rFonts w:ascii="Verdana" w:hAnsi="Verdana"/>
          <w:b/>
          <w:bCs/>
          <w:color w:val="000080"/>
          <w:sz w:val="32"/>
          <w:szCs w:val="32"/>
          <w:lang w:val="en-GB"/>
        </w:rPr>
        <w:t xml:space="preserve"> </w:t>
      </w:r>
      <w:r w:rsidR="00AD0B95">
        <w:rPr>
          <w:rFonts w:ascii="Verdana" w:hAnsi="Verdana"/>
          <w:b/>
          <w:bCs/>
          <w:color w:val="000080"/>
          <w:sz w:val="32"/>
          <w:szCs w:val="32"/>
          <w:lang w:val="en-GB"/>
        </w:rPr>
        <w:t>2015</w:t>
      </w:r>
      <w:r w:rsidR="006B7D01">
        <w:rPr>
          <w:rFonts w:ascii="Verdana" w:hAnsi="Verdana"/>
          <w:b/>
          <w:bCs/>
          <w:color w:val="000080"/>
          <w:sz w:val="32"/>
          <w:szCs w:val="32"/>
          <w:lang w:val="en-GB"/>
        </w:rPr>
        <w:t xml:space="preserve"> / 10.00 – 16.00</w:t>
      </w:r>
    </w:p>
    <w:p w:rsidR="006B7D01" w:rsidRDefault="006B7D01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  <w:r>
        <w:rPr>
          <w:rFonts w:ascii="Verdana" w:hAnsi="Verdana"/>
          <w:b/>
          <w:bCs/>
          <w:color w:val="000080"/>
          <w:sz w:val="32"/>
          <w:szCs w:val="32"/>
          <w:lang w:val="en-GB"/>
        </w:rPr>
        <w:t>City of Maribor</w:t>
      </w:r>
    </w:p>
    <w:p w:rsidR="00817571" w:rsidRPr="00FA035B" w:rsidRDefault="00817571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817571" w:rsidRPr="00FA035B" w:rsidRDefault="00817571" w:rsidP="002573E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80"/>
          <w:sz w:val="32"/>
          <w:szCs w:val="32"/>
          <w:lang w:val="en-GB"/>
        </w:rPr>
      </w:pPr>
    </w:p>
    <w:p w:rsidR="00101ED7" w:rsidRDefault="00101ED7" w:rsidP="009B31C0">
      <w:pPr>
        <w:pStyle w:val="Default"/>
        <w:rPr>
          <w:rFonts w:ascii="Verdana" w:hAnsi="Verdana"/>
          <w:b/>
          <w:bCs/>
          <w:lang w:val="en-GB"/>
        </w:rPr>
      </w:pPr>
    </w:p>
    <w:p w:rsidR="00101ED7" w:rsidRDefault="00101ED7" w:rsidP="009B31C0">
      <w:pPr>
        <w:pStyle w:val="Default"/>
        <w:rPr>
          <w:rFonts w:ascii="Verdana" w:hAnsi="Verdana"/>
          <w:b/>
          <w:bCs/>
          <w:lang w:val="en-GB"/>
        </w:rPr>
      </w:pPr>
    </w:p>
    <w:p w:rsidR="00101ED7" w:rsidRDefault="00101ED7" w:rsidP="009B31C0">
      <w:pPr>
        <w:pStyle w:val="Default"/>
        <w:rPr>
          <w:rFonts w:ascii="Verdana" w:hAnsi="Verdana"/>
          <w:b/>
          <w:bCs/>
          <w:lang w:val="en-GB"/>
        </w:rPr>
      </w:pPr>
    </w:p>
    <w:p w:rsidR="00101ED7" w:rsidRDefault="00101ED7" w:rsidP="009B31C0">
      <w:pPr>
        <w:pStyle w:val="Default"/>
        <w:rPr>
          <w:rFonts w:ascii="Verdana" w:hAnsi="Verdana"/>
          <w:b/>
          <w:bCs/>
          <w:lang w:val="en-GB"/>
        </w:rPr>
      </w:pPr>
    </w:p>
    <w:p w:rsidR="009B31C0" w:rsidRPr="002152F4" w:rsidRDefault="00817571" w:rsidP="009B31C0">
      <w:pPr>
        <w:pStyle w:val="Default"/>
        <w:rPr>
          <w:rFonts w:ascii="Verdana" w:hAnsi="Verdana"/>
          <w:b/>
        </w:rPr>
      </w:pPr>
      <w:r w:rsidRPr="00FA035B">
        <w:rPr>
          <w:rFonts w:ascii="Verdana" w:hAnsi="Verdana"/>
          <w:b/>
          <w:bCs/>
          <w:lang w:val="en-GB"/>
        </w:rPr>
        <w:t>Venue</w:t>
      </w:r>
      <w:r w:rsidR="002152F4" w:rsidRPr="002152F4">
        <w:rPr>
          <w:rFonts w:ascii="Verdana" w:hAnsi="Verdana"/>
          <w:b/>
        </w:rPr>
        <w:t>: University of Maribor, Slomškov trg 15</w:t>
      </w:r>
      <w:r w:rsidR="002152F4">
        <w:rPr>
          <w:rFonts w:ascii="Verdana" w:hAnsi="Verdana"/>
          <w:b/>
        </w:rPr>
        <w:t>, Maribor</w:t>
      </w:r>
    </w:p>
    <w:p w:rsidR="00817571" w:rsidRPr="009B31C0" w:rsidRDefault="00817571" w:rsidP="002573EE">
      <w:pPr>
        <w:autoSpaceDE w:val="0"/>
        <w:autoSpaceDN w:val="0"/>
        <w:adjustRightInd w:val="0"/>
        <w:rPr>
          <w:rFonts w:ascii="Calibri" w:hAnsi="Calibri"/>
          <w:b/>
          <w:bCs/>
          <w:color w:val="000000"/>
          <w:lang w:val="nl-NL"/>
        </w:rPr>
      </w:pPr>
    </w:p>
    <w:p w:rsidR="00817571" w:rsidRPr="009B31C0" w:rsidRDefault="00817571" w:rsidP="002573EE">
      <w:pPr>
        <w:autoSpaceDE w:val="0"/>
        <w:autoSpaceDN w:val="0"/>
        <w:adjustRightInd w:val="0"/>
        <w:rPr>
          <w:rFonts w:ascii="Calibri" w:hAnsi="Calibri"/>
          <w:b/>
          <w:bCs/>
          <w:color w:val="000000"/>
          <w:lang w:val="nl-NL"/>
        </w:rPr>
      </w:pPr>
    </w:p>
    <w:p w:rsidR="00817571" w:rsidRPr="00AD0B95" w:rsidRDefault="00817571" w:rsidP="00AD0B95">
      <w:pPr>
        <w:spacing w:after="200" w:line="276" w:lineRule="auto"/>
        <w:jc w:val="center"/>
        <w:rPr>
          <w:rFonts w:ascii="Verdana" w:hAnsi="Verdana" w:cs="Calibri"/>
          <w:b/>
          <w:sz w:val="32"/>
          <w:lang w:val="en-GB" w:eastAsia="en-US"/>
        </w:rPr>
      </w:pPr>
      <w:r w:rsidRPr="00AD0B95">
        <w:rPr>
          <w:rFonts w:ascii="Verdana" w:hAnsi="Verdana" w:cs="Calibri"/>
          <w:b/>
          <w:sz w:val="32"/>
          <w:highlight w:val="yellow"/>
          <w:lang w:val="en-GB" w:eastAsia="en-US"/>
        </w:rPr>
        <w:br w:type="page"/>
      </w:r>
    </w:p>
    <w:p w:rsidR="00CA7CD3" w:rsidRPr="006B7D01" w:rsidRDefault="006B7D01" w:rsidP="006B7D01">
      <w:pPr>
        <w:spacing w:after="200" w:line="276" w:lineRule="auto"/>
        <w:jc w:val="center"/>
        <w:rPr>
          <w:rFonts w:ascii="Verdana" w:hAnsi="Verdana" w:cs="Calibri"/>
          <w:b/>
          <w:i/>
          <w:color w:val="000080"/>
          <w:sz w:val="28"/>
          <w:szCs w:val="28"/>
          <w:lang w:val="en-GB" w:eastAsia="en-US"/>
        </w:rPr>
      </w:pPr>
      <w:r w:rsidRPr="006B7D01">
        <w:rPr>
          <w:rFonts w:ascii="Verdana" w:hAnsi="Verdana" w:cs="Calibri"/>
          <w:b/>
          <w:i/>
          <w:color w:val="000080"/>
          <w:sz w:val="28"/>
          <w:szCs w:val="28"/>
          <w:lang w:val="en-GB" w:eastAsia="en-US"/>
        </w:rPr>
        <w:lastRenderedPageBreak/>
        <w:t>Programme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1"/>
        <w:gridCol w:w="7869"/>
      </w:tblGrid>
      <w:tr w:rsidR="00817571" w:rsidRPr="00CC2950">
        <w:tc>
          <w:tcPr>
            <w:tcW w:w="2211" w:type="dxa"/>
            <w:shd w:val="clear" w:color="auto" w:fill="002060"/>
            <w:vAlign w:val="center"/>
          </w:tcPr>
          <w:p w:rsidR="00817571" w:rsidRPr="00B637A6" w:rsidRDefault="00817571" w:rsidP="0057634F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</w:p>
        </w:tc>
        <w:tc>
          <w:tcPr>
            <w:tcW w:w="7869" w:type="dxa"/>
            <w:shd w:val="clear" w:color="auto" w:fill="002060"/>
          </w:tcPr>
          <w:p w:rsidR="00817571" w:rsidRPr="00BD43F1" w:rsidRDefault="00817571" w:rsidP="0057634F">
            <w:pPr>
              <w:spacing w:before="120" w:after="120"/>
              <w:rPr>
                <w:rFonts w:ascii="LegacySansEFOP-Book" w:hAnsi="LegacySansEFOP-Book" w:cs="Calibri"/>
                <w:b/>
                <w:szCs w:val="20"/>
                <w:lang w:val="en-GB" w:eastAsia="en-US"/>
              </w:rPr>
            </w:pPr>
          </w:p>
        </w:tc>
      </w:tr>
      <w:tr w:rsidR="00817571" w:rsidRPr="00CC2950">
        <w:tc>
          <w:tcPr>
            <w:tcW w:w="2211" w:type="dxa"/>
            <w:vAlign w:val="center"/>
          </w:tcPr>
          <w:p w:rsidR="00817571" w:rsidRPr="00B637A6" w:rsidRDefault="002E6577" w:rsidP="007B15A6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>
              <w:rPr>
                <w:rFonts w:ascii="LegacySansEFOP-Book" w:hAnsi="LegacySansEFOP-Book" w:cs="Calibri"/>
                <w:b/>
                <w:lang w:val="en-GB" w:eastAsia="en-US"/>
              </w:rPr>
              <w:t>10.00</w:t>
            </w:r>
            <w:r w:rsidR="00817571" w:rsidRPr="00B637A6">
              <w:rPr>
                <w:rFonts w:ascii="LegacySansEFOP-Book" w:hAnsi="LegacySansEFOP-Book" w:cs="Calibri"/>
                <w:b/>
                <w:lang w:val="en-GB" w:eastAsia="en-US"/>
              </w:rPr>
              <w:t xml:space="preserve"> – </w:t>
            </w:r>
            <w:r w:rsidR="007B15A6">
              <w:rPr>
                <w:rFonts w:ascii="LegacySansEFOP-Book" w:hAnsi="LegacySansEFOP-Book" w:cs="Calibri"/>
                <w:b/>
                <w:lang w:val="en-GB" w:eastAsia="en-US"/>
              </w:rPr>
              <w:t>10.15</w:t>
            </w:r>
          </w:p>
        </w:tc>
        <w:tc>
          <w:tcPr>
            <w:tcW w:w="7869" w:type="dxa"/>
          </w:tcPr>
          <w:p w:rsidR="00817571" w:rsidRPr="001B4AD7" w:rsidRDefault="00817571" w:rsidP="0057634F">
            <w:pPr>
              <w:spacing w:before="120" w:after="120"/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</w:pPr>
            <w:r w:rsidRPr="001B4AD7"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 xml:space="preserve">Welcome and introduction </w:t>
            </w:r>
          </w:p>
          <w:p w:rsidR="00101ED7" w:rsidRDefault="001B4AD7" w:rsidP="001B4AD7">
            <w:pPr>
              <w:spacing w:before="120" w:after="120"/>
              <w:rPr>
                <w:rFonts w:ascii="LegacySansEFOP-Book" w:hAnsi="LegacySansEFOP-Book" w:cs="Calibri"/>
                <w:i/>
                <w:lang w:val="en-US" w:eastAsia="en-US"/>
              </w:rPr>
            </w:pPr>
            <w:r w:rsidRPr="007E6C04">
              <w:rPr>
                <w:rFonts w:ascii="LegacySansEFOP-Book" w:hAnsi="LegacySansEFOP-Book" w:cs="Calibri"/>
                <w:b/>
                <w:i/>
                <w:lang w:val="en-US" w:eastAsia="en-US"/>
              </w:rPr>
              <w:t>Barbara Radovan,</w:t>
            </w:r>
            <w:r w:rsidRPr="007E6C04">
              <w:rPr>
                <w:rFonts w:ascii="LegacySansEFOP-Book" w:hAnsi="LegacySansEFOP-Book" w:cs="Calibri"/>
                <w:i/>
                <w:lang w:val="en-US" w:eastAsia="en-US"/>
              </w:rPr>
              <w:t xml:space="preserve"> </w:t>
            </w:r>
            <w:r w:rsidR="00FA2134">
              <w:rPr>
                <w:rFonts w:ascii="LegacySansEFOP-Book" w:hAnsi="LegacySansEFOP-Book" w:cs="Calibri"/>
                <w:i/>
                <w:lang w:val="en-US" w:eastAsia="en-US"/>
              </w:rPr>
              <w:t xml:space="preserve">acting </w:t>
            </w:r>
            <w:r w:rsidRPr="007E6C04">
              <w:rPr>
                <w:rFonts w:ascii="LegacySansEFOP-Book" w:hAnsi="LegacySansEFOP-Book" w:cs="Calibri"/>
                <w:i/>
                <w:lang w:val="en-US" w:eastAsia="en-US"/>
              </w:rPr>
              <w:t>Director General of the Directorate for Spatial Planning, Building and Housing</w:t>
            </w:r>
          </w:p>
          <w:p w:rsidR="00FA2134" w:rsidRPr="007E6C04" w:rsidRDefault="00FA2134" w:rsidP="00FA2134">
            <w:pPr>
              <w:spacing w:before="120" w:after="120"/>
              <w:rPr>
                <w:rFonts w:ascii="LegacySansEFOP-Book" w:hAnsi="LegacySansEFOP-Book" w:cs="Calibri"/>
                <w:i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b/>
                <w:i/>
                <w:lang w:val="en-US" w:eastAsia="en-US"/>
              </w:rPr>
              <w:t xml:space="preserve">Dr. Andrej </w:t>
            </w:r>
            <w:proofErr w:type="spellStart"/>
            <w:r w:rsidRPr="00FA2134">
              <w:rPr>
                <w:rFonts w:ascii="LegacySansEFOP-Book" w:hAnsi="LegacySansEFOP-Book" w:cs="Calibri"/>
                <w:b/>
                <w:i/>
                <w:lang w:val="en-US" w:eastAsia="en-US"/>
              </w:rPr>
              <w:t>Fištravec</w:t>
            </w:r>
            <w:proofErr w:type="spellEnd"/>
            <w:r>
              <w:rPr>
                <w:rFonts w:ascii="LegacySansEFOP-Book" w:hAnsi="LegacySansEFOP-Book" w:cs="Calibri"/>
                <w:i/>
                <w:lang w:val="en-US" w:eastAsia="en-US"/>
              </w:rPr>
              <w:t>, Mayor of the Municipality of Maribor</w:t>
            </w:r>
          </w:p>
        </w:tc>
      </w:tr>
      <w:tr w:rsidR="00FA2134" w:rsidRPr="00CC2950" w:rsidTr="00BC4F4A">
        <w:tc>
          <w:tcPr>
            <w:tcW w:w="2211" w:type="dxa"/>
            <w:vAlign w:val="center"/>
          </w:tcPr>
          <w:p w:rsidR="00FA2134" w:rsidRPr="00B637A6" w:rsidRDefault="00FA2134" w:rsidP="00FA2134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>
              <w:rPr>
                <w:rFonts w:ascii="LegacySansEFOP-Book" w:hAnsi="LegacySansEFOP-Book" w:cs="Calibri"/>
                <w:b/>
                <w:lang w:val="en-GB" w:eastAsia="en-US"/>
              </w:rPr>
              <w:t>10.15</w:t>
            </w:r>
            <w:r w:rsidRPr="00B637A6">
              <w:rPr>
                <w:rFonts w:ascii="LegacySansEFOP-Book" w:hAnsi="LegacySansEFOP-Book" w:cs="Calibri"/>
                <w:b/>
                <w:lang w:val="en-GB" w:eastAsia="en-US"/>
              </w:rPr>
              <w:t xml:space="preserve"> – </w:t>
            </w:r>
            <w:r>
              <w:rPr>
                <w:rFonts w:ascii="LegacySansEFOP-Book" w:hAnsi="LegacySansEFOP-Book" w:cs="Calibri"/>
                <w:b/>
                <w:lang w:val="en-GB" w:eastAsia="en-US"/>
              </w:rPr>
              <w:t>11.00</w:t>
            </w:r>
          </w:p>
        </w:tc>
        <w:tc>
          <w:tcPr>
            <w:tcW w:w="7869" w:type="dxa"/>
          </w:tcPr>
          <w:p w:rsidR="00FA2134" w:rsidRPr="00246B84" w:rsidRDefault="00FA2134" w:rsidP="00BC4F4A">
            <w:pPr>
              <w:spacing w:before="120" w:after="120"/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</w:pPr>
            <w:r w:rsidRPr="00246B84"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 xml:space="preserve">URBACT III – </w:t>
            </w:r>
            <w:r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>What’s in for cities, how to join and when?</w:t>
            </w:r>
          </w:p>
          <w:p w:rsidR="00FA2134" w:rsidRPr="006B7D01" w:rsidRDefault="00FA2134" w:rsidP="00BC4F4A">
            <w:pPr>
              <w:spacing w:before="120" w:after="120"/>
              <w:rPr>
                <w:rFonts w:ascii="LegacySansEFOP-Book" w:hAnsi="LegacySansEFOP-Book" w:cs="Calibri"/>
                <w:i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i/>
                <w:sz w:val="22"/>
                <w:szCs w:val="22"/>
                <w:lang w:val="en-US" w:eastAsia="en-US"/>
              </w:rPr>
              <w:t>By a representative of the URBACT Secretariat</w:t>
            </w:r>
          </w:p>
        </w:tc>
      </w:tr>
      <w:tr w:rsidR="00FA2134" w:rsidRPr="00CC2950" w:rsidTr="00BC4F4A">
        <w:tc>
          <w:tcPr>
            <w:tcW w:w="2211" w:type="dxa"/>
            <w:vAlign w:val="center"/>
          </w:tcPr>
          <w:p w:rsidR="00FA2134" w:rsidRPr="00B637A6" w:rsidRDefault="00FA2134" w:rsidP="00FA2134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>
              <w:rPr>
                <w:rFonts w:ascii="LegacySansEFOP-Book" w:hAnsi="LegacySansEFOP-Book" w:cs="Calibri"/>
                <w:b/>
                <w:lang w:val="en-GB" w:eastAsia="en-US"/>
              </w:rPr>
              <w:t>11.00 – 11.45</w:t>
            </w:r>
          </w:p>
        </w:tc>
        <w:tc>
          <w:tcPr>
            <w:tcW w:w="7869" w:type="dxa"/>
          </w:tcPr>
          <w:p w:rsidR="00FA2134" w:rsidRPr="00854B01" w:rsidRDefault="00FA2134" w:rsidP="00BC4F4A">
            <w:pPr>
              <w:spacing w:before="120" w:after="120"/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</w:pPr>
            <w:r w:rsidRPr="00854B01"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 xml:space="preserve">National Framework for Sustainable urban development </w:t>
            </w:r>
          </w:p>
          <w:p w:rsidR="00FA2134" w:rsidRPr="00854B01" w:rsidRDefault="00FA2134" w:rsidP="00BC4F4A">
            <w:pPr>
              <w:numPr>
                <w:ilvl w:val="0"/>
                <w:numId w:val="19"/>
              </w:numPr>
              <w:spacing w:before="120" w:after="120"/>
              <w:rPr>
                <w:rFonts w:ascii="LegacySansEFOP-Book" w:hAnsi="LegacySansEFOP-Book" w:cs="Calibri"/>
                <w:b/>
                <w:lang w:val="en-US" w:eastAsia="en-US"/>
              </w:rPr>
            </w:pPr>
            <w:r w:rsidRPr="00854B01">
              <w:rPr>
                <w:rFonts w:ascii="LegacySansEFOP-Book" w:hAnsi="LegacySansEFOP-Book" w:cs="Calibri"/>
                <w:sz w:val="22"/>
                <w:szCs w:val="22"/>
                <w:lang w:val="en-US" w:eastAsia="en-US"/>
              </w:rPr>
              <w:t>Focus: national framework for sustainable urban development</w:t>
            </w:r>
            <w:r w:rsidRPr="00854B01">
              <w:rPr>
                <w:rFonts w:ascii="LegacySansEFOP-Book" w:hAnsi="LegacySansEFOP-Book" w:cs="Calibri"/>
                <w:b/>
                <w:sz w:val="22"/>
                <w:szCs w:val="22"/>
                <w:lang w:val="en-US" w:eastAsia="en-US"/>
              </w:rPr>
              <w:t xml:space="preserve">  </w:t>
            </w:r>
            <w:r w:rsidRPr="00626475">
              <w:rPr>
                <w:rFonts w:ascii="LegacySansEFOP-Book" w:hAnsi="LegacySansEFOP-Book" w:cs="Calibri"/>
                <w:i/>
                <w:sz w:val="22"/>
                <w:szCs w:val="22"/>
                <w:lang w:val="en-US" w:eastAsia="en-US"/>
              </w:rPr>
              <w:t>- the importance of sustainable urban development strategies</w:t>
            </w:r>
            <w:r w:rsidRPr="00854B01">
              <w:rPr>
                <w:rFonts w:ascii="LegacySansEFOP-Book" w:hAnsi="LegacySansEFOP-Book" w:cs="Calibri"/>
                <w:sz w:val="22"/>
                <w:szCs w:val="22"/>
                <w:lang w:val="en-US" w:eastAsia="en-US"/>
              </w:rPr>
              <w:t xml:space="preserve"> </w:t>
            </w:r>
          </w:p>
          <w:p w:rsidR="00FA2134" w:rsidRPr="00854B01" w:rsidRDefault="00FA2134" w:rsidP="00BC4F4A">
            <w:pPr>
              <w:spacing w:before="120" w:after="120"/>
              <w:ind w:left="360"/>
              <w:rPr>
                <w:rFonts w:ascii="LegacySansEFOP-Book" w:hAnsi="LegacySansEFOP-Book" w:cs="Calibri"/>
                <w:b/>
                <w:i/>
                <w:lang w:val="en-US" w:eastAsia="en-US"/>
              </w:rPr>
            </w:pPr>
            <w:r w:rsidRPr="00854B01">
              <w:rPr>
                <w:rFonts w:ascii="LegacySansEFOP-Book" w:hAnsi="LegacySansEFOP-Book" w:cs="Calibri"/>
                <w:i/>
                <w:sz w:val="22"/>
                <w:szCs w:val="22"/>
                <w:lang w:val="en-US" w:eastAsia="en-US"/>
              </w:rPr>
              <w:t xml:space="preserve">by the Ministry of the Environment and Spatial Planning </w:t>
            </w:r>
          </w:p>
          <w:p w:rsidR="00FA2134" w:rsidRPr="00FA2134" w:rsidRDefault="00FA2134" w:rsidP="00BC4F4A">
            <w:pPr>
              <w:numPr>
                <w:ilvl w:val="0"/>
                <w:numId w:val="19"/>
              </w:numPr>
              <w:spacing w:before="120" w:after="120"/>
              <w:rPr>
                <w:rFonts w:ascii="LegacySansEFOP-Book" w:hAnsi="LegacySansEFOP-Book" w:cs="Calibri"/>
                <w:b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lang w:val="en-US" w:eastAsia="en-US"/>
              </w:rPr>
              <w:t xml:space="preserve">Presentation of URBACT instruments and methods for capitalization of URBACT knowledge (LSG, LAP, </w:t>
            </w:r>
            <w:proofErr w:type="spellStart"/>
            <w:r w:rsidRPr="00FA2134">
              <w:rPr>
                <w:rFonts w:ascii="LegacySansEFOP-Book" w:hAnsi="LegacySansEFOP-Book" w:cs="Calibri"/>
                <w:lang w:val="en-US" w:eastAsia="en-US"/>
              </w:rPr>
              <w:t>Urbact</w:t>
            </w:r>
            <w:proofErr w:type="spellEnd"/>
            <w:r w:rsidRPr="00FA2134">
              <w:rPr>
                <w:rFonts w:ascii="LegacySansEFOP-Book" w:hAnsi="LegacySansEFOP-Book" w:cs="Calibri"/>
                <w:lang w:val="en-US" w:eastAsia="en-US"/>
              </w:rPr>
              <w:t xml:space="preserve"> University, …)</w:t>
            </w:r>
            <w:r w:rsidRPr="00FA2134">
              <w:rPr>
                <w:rFonts w:ascii="LegacySansEFOP-Book" w:hAnsi="LegacySansEFOP-Book" w:cs="Calibri"/>
                <w:b/>
                <w:lang w:val="en-US" w:eastAsia="en-US"/>
              </w:rPr>
              <w:t xml:space="preserve"> </w:t>
            </w:r>
          </w:p>
          <w:p w:rsidR="00FA2134" w:rsidRPr="00854B01" w:rsidRDefault="00FA2134" w:rsidP="00BC4F4A">
            <w:pPr>
              <w:spacing w:before="120" w:after="120"/>
              <w:ind w:left="360"/>
              <w:rPr>
                <w:rFonts w:ascii="LegacySansEFOP-Book" w:hAnsi="LegacySansEFOP-Book" w:cs="Calibri"/>
                <w:i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i/>
                <w:lang w:val="en-US" w:eastAsia="en-US"/>
              </w:rPr>
              <w:t xml:space="preserve">by </w:t>
            </w:r>
            <w:r w:rsidR="006B7D01">
              <w:rPr>
                <w:rFonts w:ascii="LegacySansEFOP-Book" w:hAnsi="LegacySansEFOP-Book" w:cs="Calibri"/>
                <w:i/>
                <w:lang w:val="en-US" w:eastAsia="en-US"/>
              </w:rPr>
              <w:t xml:space="preserve">a representative of the </w:t>
            </w:r>
            <w:r w:rsidRPr="00FA2134">
              <w:rPr>
                <w:rFonts w:ascii="LegacySansEFOP-Book" w:hAnsi="LegacySansEFOP-Book" w:cs="Calibri"/>
                <w:i/>
                <w:lang w:val="en-US" w:eastAsia="en-US"/>
              </w:rPr>
              <w:t>URBACT Secretariat / URBACT expert</w:t>
            </w:r>
          </w:p>
        </w:tc>
      </w:tr>
      <w:tr w:rsidR="00FA2134" w:rsidRPr="00EE024C" w:rsidTr="00BC4F4A">
        <w:tc>
          <w:tcPr>
            <w:tcW w:w="2211" w:type="dxa"/>
            <w:shd w:val="clear" w:color="auto" w:fill="CCCCCC"/>
            <w:vAlign w:val="center"/>
          </w:tcPr>
          <w:p w:rsidR="00FA2134" w:rsidRPr="00B637A6" w:rsidRDefault="00FA2134" w:rsidP="00BC4F4A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>
              <w:rPr>
                <w:rFonts w:ascii="LegacySansEFOP-Book" w:hAnsi="LegacySansEFOP-Book" w:cs="Calibri"/>
                <w:b/>
                <w:lang w:val="en-GB" w:eastAsia="en-US"/>
              </w:rPr>
              <w:t>11.45</w:t>
            </w:r>
            <w:r w:rsidRPr="00B637A6">
              <w:rPr>
                <w:rFonts w:ascii="LegacySansEFOP-Book" w:hAnsi="LegacySansEFOP-Book" w:cs="Calibri"/>
                <w:b/>
                <w:lang w:val="en-GB" w:eastAsia="en-US"/>
              </w:rPr>
              <w:t xml:space="preserve"> – </w:t>
            </w:r>
            <w:r>
              <w:rPr>
                <w:rFonts w:ascii="LegacySansEFOP-Book" w:hAnsi="LegacySansEFOP-Book" w:cs="Calibri"/>
                <w:b/>
                <w:lang w:val="en-GB" w:eastAsia="en-US"/>
              </w:rPr>
              <w:t>12.00</w:t>
            </w:r>
          </w:p>
        </w:tc>
        <w:tc>
          <w:tcPr>
            <w:tcW w:w="7869" w:type="dxa"/>
            <w:shd w:val="clear" w:color="auto" w:fill="CCCCCC"/>
            <w:vAlign w:val="center"/>
          </w:tcPr>
          <w:p w:rsidR="00FA2134" w:rsidRPr="0057634F" w:rsidRDefault="00FA2134" w:rsidP="00BC4F4A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 w:rsidRPr="00854B01">
              <w:rPr>
                <w:rFonts w:ascii="LegacySansEFOP-Book" w:hAnsi="LegacySansEFOP-Book" w:cs="Calibri"/>
                <w:b/>
                <w:lang w:val="en-GB" w:eastAsia="en-US"/>
              </w:rPr>
              <w:t>Coffee Break</w:t>
            </w:r>
          </w:p>
        </w:tc>
      </w:tr>
      <w:tr w:rsidR="007B15A6" w:rsidRPr="00CC2950">
        <w:tc>
          <w:tcPr>
            <w:tcW w:w="2211" w:type="dxa"/>
            <w:vAlign w:val="center"/>
          </w:tcPr>
          <w:p w:rsidR="007B15A6" w:rsidRPr="00B637A6" w:rsidRDefault="00FA2134" w:rsidP="00FC4FD7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>
              <w:rPr>
                <w:rFonts w:ascii="LegacySansEFOP-Book" w:hAnsi="LegacySansEFOP-Book" w:cs="Calibri"/>
                <w:b/>
                <w:lang w:val="en-GB" w:eastAsia="en-US"/>
              </w:rPr>
              <w:t>12:00 – 13.15</w:t>
            </w:r>
          </w:p>
        </w:tc>
        <w:tc>
          <w:tcPr>
            <w:tcW w:w="7869" w:type="dxa"/>
          </w:tcPr>
          <w:p w:rsidR="007B15A6" w:rsidRPr="00FA2134" w:rsidRDefault="007B15A6" w:rsidP="007B15A6">
            <w:pPr>
              <w:spacing w:before="120" w:after="120"/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 xml:space="preserve">The URBACT </w:t>
            </w:r>
            <w:proofErr w:type="spellStart"/>
            <w:r w:rsidRPr="00FA2134"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>programme</w:t>
            </w:r>
            <w:proofErr w:type="spellEnd"/>
            <w:r w:rsidRPr="00FA2134"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 xml:space="preserve"> – Partner cities sharing their experience</w:t>
            </w:r>
          </w:p>
          <w:p w:rsidR="006B7D01" w:rsidRPr="006B7D01" w:rsidRDefault="007B15A6" w:rsidP="006B7D01">
            <w:pPr>
              <w:numPr>
                <w:ilvl w:val="0"/>
                <w:numId w:val="15"/>
              </w:numPr>
              <w:spacing w:before="120" w:after="120"/>
              <w:rPr>
                <w:rFonts w:ascii="LegacySansEFOP-Book" w:hAnsi="LegacySansEFOP-Book" w:cs="Calibri"/>
                <w:lang w:val="en-US" w:eastAsia="en-US"/>
              </w:rPr>
            </w:pPr>
            <w:r w:rsidRPr="006B7D01">
              <w:rPr>
                <w:rFonts w:ascii="LegacySansEFOP-Book" w:hAnsi="LegacySansEFOP-Book" w:cs="Calibri"/>
                <w:lang w:val="en-US" w:eastAsia="en-US"/>
              </w:rPr>
              <w:t xml:space="preserve">URBACT in a nutshell, </w:t>
            </w:r>
            <w:r w:rsidRPr="006B7D01">
              <w:rPr>
                <w:rFonts w:ascii="LegacySansEFOP-Book" w:hAnsi="LegacySansEFOP-Book" w:cs="Calibri"/>
                <w:i/>
                <w:lang w:val="en-US" w:eastAsia="en-US"/>
              </w:rPr>
              <w:t xml:space="preserve">by </w:t>
            </w:r>
            <w:r w:rsidR="00090CBB" w:rsidRPr="006B7D01">
              <w:rPr>
                <w:rFonts w:ascii="LegacySansEFOP-Book" w:hAnsi="LegacySansEFOP-Book" w:cs="Calibri"/>
                <w:i/>
                <w:lang w:val="en-US" w:eastAsia="en-US"/>
              </w:rPr>
              <w:t>a representative</w:t>
            </w:r>
            <w:r w:rsidR="00DB5F7C" w:rsidRPr="006B7D01">
              <w:rPr>
                <w:rFonts w:ascii="LegacySansEFOP-Book" w:hAnsi="LegacySansEFOP-Book" w:cs="Calibri"/>
                <w:i/>
                <w:lang w:val="en-US" w:eastAsia="en-US"/>
              </w:rPr>
              <w:t xml:space="preserve"> of the URBACT Secretariat</w:t>
            </w:r>
          </w:p>
          <w:p w:rsidR="006B7D01" w:rsidRPr="006B7D01" w:rsidRDefault="007B15A6" w:rsidP="006B7D01">
            <w:pPr>
              <w:numPr>
                <w:ilvl w:val="0"/>
                <w:numId w:val="15"/>
              </w:numPr>
              <w:spacing w:before="120" w:after="120"/>
              <w:rPr>
                <w:rFonts w:ascii="LegacySansEFOP-Book" w:hAnsi="LegacySansEFOP-Book" w:cs="Calibri"/>
                <w:lang w:val="en-US" w:eastAsia="en-US"/>
              </w:rPr>
            </w:pPr>
            <w:r w:rsidRPr="006B7D01">
              <w:rPr>
                <w:rFonts w:ascii="LegacySansEFOP-Book" w:hAnsi="LegacySansEFOP-Book" w:cs="Calibri"/>
                <w:sz w:val="22"/>
                <w:szCs w:val="22"/>
                <w:lang w:val="en-US" w:eastAsia="en-US"/>
              </w:rPr>
              <w:t xml:space="preserve">Panel discussion “cities achieving integrated urban development through URBACT” (added-value of the URBACT method, concrete results, etc.) </w:t>
            </w:r>
          </w:p>
          <w:p w:rsidR="00090CBB" w:rsidRPr="006B7D01" w:rsidRDefault="00090CBB" w:rsidP="00090CBB">
            <w:pPr>
              <w:numPr>
                <w:ilvl w:val="0"/>
                <w:numId w:val="27"/>
              </w:numPr>
              <w:spacing w:before="120" w:after="120"/>
              <w:rPr>
                <w:rFonts w:ascii="LegacySansEFOP-Book" w:hAnsi="LegacySansEFOP-Book" w:cs="Calibri"/>
                <w:lang w:val="en-US" w:eastAsia="en-US"/>
              </w:rPr>
            </w:pPr>
            <w:r w:rsidRPr="006B7D01">
              <w:rPr>
                <w:rFonts w:ascii="Tahoma" w:hAnsi="Tahoma" w:cs="Tahoma"/>
                <w:color w:val="000000"/>
                <w:sz w:val="20"/>
                <w:szCs w:val="20"/>
              </w:rPr>
              <w:t xml:space="preserve">Maribor, partner in </w:t>
            </w:r>
            <w:hyperlink r:id="rId8" w:tgtFrame="_blank" w:history="1">
              <w:proofErr w:type="spellStart"/>
              <w:r w:rsidRPr="006B7D01">
                <w:rPr>
                  <w:rFonts w:ascii="Tahoma" w:hAnsi="Tahoma" w:cs="Tahoma"/>
                  <w:color w:val="000000"/>
                  <w:sz w:val="20"/>
                  <w:szCs w:val="20"/>
                </w:rPr>
                <w:t>MyGeneration@Work</w:t>
              </w:r>
              <w:proofErr w:type="spellEnd"/>
            </w:hyperlink>
          </w:p>
          <w:p w:rsidR="00090CBB" w:rsidRPr="00FA2134" w:rsidRDefault="00090CBB" w:rsidP="00090CBB">
            <w:pPr>
              <w:numPr>
                <w:ilvl w:val="0"/>
                <w:numId w:val="27"/>
              </w:numPr>
              <w:spacing w:before="120" w:after="120"/>
              <w:rPr>
                <w:rFonts w:ascii="LegacySansEFOP-Book" w:hAnsi="LegacySansEFOP-Book" w:cs="Calibri"/>
                <w:lang w:val="en-US" w:eastAsia="en-US"/>
              </w:rPr>
            </w:pPr>
            <w:r w:rsidRPr="00FA2134">
              <w:rPr>
                <w:rFonts w:ascii="Tahoma" w:hAnsi="Tahoma" w:cs="Tahoma"/>
                <w:color w:val="000000"/>
                <w:sz w:val="20"/>
                <w:szCs w:val="20"/>
              </w:rPr>
              <w:t>Ljutomer, partner in Active Travel</w:t>
            </w:r>
          </w:p>
          <w:p w:rsidR="001B4AD7" w:rsidRPr="00FA2134" w:rsidRDefault="001B4AD7" w:rsidP="00090CBB">
            <w:pPr>
              <w:numPr>
                <w:ilvl w:val="0"/>
                <w:numId w:val="27"/>
              </w:numPr>
              <w:spacing w:before="120" w:after="120"/>
              <w:rPr>
                <w:rFonts w:ascii="LegacySansEFOP-Book" w:hAnsi="LegacySansEFOP-Book" w:cs="Calibri"/>
                <w:lang w:val="en-US" w:eastAsia="en-US"/>
              </w:rPr>
            </w:pPr>
            <w:r w:rsidRPr="00FA21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Celje, </w:t>
            </w:r>
            <w:r w:rsidR="00854B01" w:rsidRPr="00FA2134">
              <w:rPr>
                <w:rFonts w:ascii="Tahoma" w:hAnsi="Tahoma" w:cs="Tahoma"/>
                <w:color w:val="000000"/>
                <w:sz w:val="20"/>
                <w:szCs w:val="20"/>
              </w:rPr>
              <w:t>Lead</w:t>
            </w:r>
            <w:r w:rsidRPr="00FA21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partner in WEED </w:t>
            </w:r>
          </w:p>
          <w:p w:rsidR="007B15A6" w:rsidRPr="00FA2134" w:rsidRDefault="007B15A6" w:rsidP="007B15A6">
            <w:pPr>
              <w:numPr>
                <w:ilvl w:val="0"/>
                <w:numId w:val="15"/>
              </w:numPr>
              <w:spacing w:before="120" w:after="120"/>
              <w:rPr>
                <w:rFonts w:ascii="LegacySansEFOP-Book" w:hAnsi="LegacySansEFOP-Book" w:cs="Calibri"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sz w:val="22"/>
                <w:szCs w:val="22"/>
                <w:lang w:val="en-US" w:eastAsia="en-US"/>
              </w:rPr>
              <w:t xml:space="preserve">Questions and answers </w:t>
            </w:r>
          </w:p>
          <w:p w:rsidR="007B15A6" w:rsidRPr="00FA2134" w:rsidRDefault="007B15A6" w:rsidP="00101ED7">
            <w:pPr>
              <w:spacing w:before="120" w:after="120"/>
              <w:rPr>
                <w:rFonts w:ascii="LegacySansEFOP-Book" w:hAnsi="LegacySansEFOP-Book" w:cs="Calibri"/>
                <w:b/>
                <w:i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i/>
                <w:lang w:val="en-US" w:eastAsia="en-US"/>
              </w:rPr>
              <w:t xml:space="preserve">Moderated by </w:t>
            </w:r>
            <w:r w:rsidR="001B4AD7" w:rsidRPr="00FA2134">
              <w:rPr>
                <w:rFonts w:ascii="LegacySansEFOP-Book" w:hAnsi="LegacySansEFOP-Book" w:cs="Calibri"/>
                <w:b/>
                <w:i/>
                <w:lang w:val="en-US" w:eastAsia="en-US"/>
              </w:rPr>
              <w:t xml:space="preserve">Marko </w:t>
            </w:r>
            <w:proofErr w:type="spellStart"/>
            <w:r w:rsidR="001B4AD7" w:rsidRPr="00FA2134">
              <w:rPr>
                <w:rFonts w:ascii="LegacySansEFOP-Book" w:hAnsi="LegacySansEFOP-Book" w:cs="Calibri"/>
                <w:b/>
                <w:i/>
                <w:lang w:val="en-US" w:eastAsia="en-US"/>
              </w:rPr>
              <w:t>Peterlin</w:t>
            </w:r>
            <w:proofErr w:type="spellEnd"/>
            <w:r w:rsidR="001B4AD7" w:rsidRPr="00FA2134">
              <w:rPr>
                <w:rFonts w:ascii="LegacySansEFOP-Book" w:hAnsi="LegacySansEFOP-Book" w:cs="Calibri"/>
                <w:i/>
                <w:lang w:val="en-US" w:eastAsia="en-US"/>
              </w:rPr>
              <w:t xml:space="preserve"> (IPOP)</w:t>
            </w:r>
          </w:p>
        </w:tc>
      </w:tr>
      <w:tr w:rsidR="00817571" w:rsidRPr="00CC2950">
        <w:tc>
          <w:tcPr>
            <w:tcW w:w="2211" w:type="dxa"/>
            <w:vAlign w:val="center"/>
          </w:tcPr>
          <w:p w:rsidR="00817571" w:rsidRPr="00B637A6" w:rsidRDefault="00817571" w:rsidP="00854B01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 w:rsidRPr="00B637A6">
              <w:rPr>
                <w:rFonts w:ascii="LegacySansEFOP-Book" w:hAnsi="LegacySansEFOP-Book" w:cs="Calibri"/>
                <w:b/>
                <w:lang w:val="en-GB" w:eastAsia="en-US"/>
              </w:rPr>
              <w:t>13.</w:t>
            </w:r>
            <w:r w:rsidR="00854B01">
              <w:rPr>
                <w:rFonts w:ascii="LegacySansEFOP-Book" w:hAnsi="LegacySansEFOP-Book" w:cs="Calibri"/>
                <w:b/>
                <w:lang w:val="en-GB" w:eastAsia="en-US"/>
              </w:rPr>
              <w:t>15</w:t>
            </w:r>
            <w:r w:rsidRPr="00B637A6">
              <w:rPr>
                <w:rFonts w:ascii="LegacySansEFOP-Book" w:hAnsi="LegacySansEFOP-Book" w:cs="Calibri"/>
                <w:b/>
                <w:lang w:val="en-GB" w:eastAsia="en-US"/>
              </w:rPr>
              <w:t xml:space="preserve"> – </w:t>
            </w:r>
            <w:r w:rsidR="00854B01">
              <w:rPr>
                <w:rFonts w:ascii="LegacySansEFOP-Book" w:hAnsi="LegacySansEFOP-Book" w:cs="Calibri"/>
                <w:b/>
                <w:lang w:val="en-GB" w:eastAsia="en-US"/>
              </w:rPr>
              <w:t>14.15</w:t>
            </w:r>
          </w:p>
        </w:tc>
        <w:tc>
          <w:tcPr>
            <w:tcW w:w="7869" w:type="dxa"/>
          </w:tcPr>
          <w:p w:rsidR="00817571" w:rsidRPr="00FA2134" w:rsidRDefault="00854B01" w:rsidP="0057634F">
            <w:pPr>
              <w:spacing w:before="120" w:after="120"/>
              <w:rPr>
                <w:rFonts w:ascii="LegacySansEFOP-Book" w:hAnsi="LegacySansEFOP-Book" w:cs="Calibri"/>
                <w:b/>
                <w:sz w:val="22"/>
                <w:szCs w:val="22"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>Project Idea Forum</w:t>
            </w:r>
          </w:p>
          <w:p w:rsidR="00854B01" w:rsidRPr="00854B01" w:rsidRDefault="007E6C04" w:rsidP="00854B01">
            <w:pPr>
              <w:spacing w:before="120" w:after="120"/>
              <w:rPr>
                <w:rFonts w:ascii="LegacySansEFOP-Book" w:hAnsi="LegacySansEFOP-Book" w:cs="Calibri"/>
                <w:i/>
                <w:lang w:val="en-US" w:eastAsia="en-US"/>
              </w:rPr>
            </w:pPr>
            <w:r w:rsidRPr="00FA2134">
              <w:rPr>
                <w:rFonts w:ascii="LegacySansEFOP-Book" w:hAnsi="LegacySansEFOP-Book" w:cs="Calibri"/>
                <w:i/>
                <w:sz w:val="22"/>
                <w:szCs w:val="22"/>
                <w:lang w:val="en-US" w:eastAsia="en-US"/>
              </w:rPr>
              <w:t>5</w:t>
            </w:r>
            <w:r w:rsidR="00854B01" w:rsidRPr="00FA2134">
              <w:rPr>
                <w:rFonts w:ascii="LegacySansEFOP-Book" w:hAnsi="LegacySansEFOP-Book" w:cs="Calibri"/>
                <w:i/>
                <w:sz w:val="22"/>
                <w:szCs w:val="22"/>
                <w:lang w:val="en-US" w:eastAsia="en-US"/>
              </w:rPr>
              <w:t xml:space="preserve"> min presentations of project ideas by the cities</w:t>
            </w:r>
          </w:p>
        </w:tc>
      </w:tr>
      <w:tr w:rsidR="00854B01" w:rsidRPr="00CC2950">
        <w:tc>
          <w:tcPr>
            <w:tcW w:w="2211" w:type="dxa"/>
            <w:vAlign w:val="center"/>
          </w:tcPr>
          <w:p w:rsidR="00854B01" w:rsidRPr="00854B01" w:rsidRDefault="00854B01" w:rsidP="00854B01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 w:rsidRPr="00854B01">
              <w:rPr>
                <w:rFonts w:ascii="LegacySansEFOP-Book" w:hAnsi="LegacySansEFOP-Book" w:cs="Calibri"/>
                <w:b/>
                <w:lang w:val="en-GB" w:eastAsia="en-US"/>
              </w:rPr>
              <w:t>14.15 – 14.30</w:t>
            </w:r>
          </w:p>
        </w:tc>
        <w:tc>
          <w:tcPr>
            <w:tcW w:w="7869" w:type="dxa"/>
          </w:tcPr>
          <w:p w:rsidR="00854B01" w:rsidRPr="00854B01" w:rsidRDefault="00854B01" w:rsidP="0057634F">
            <w:pPr>
              <w:spacing w:before="120" w:after="120"/>
              <w:rPr>
                <w:rFonts w:ascii="LegacySansEFOP-Book" w:hAnsi="LegacySansEFOP-Book" w:cs="Calibri"/>
                <w:b/>
                <w:sz w:val="22"/>
                <w:szCs w:val="22"/>
                <w:lang w:val="en-US" w:eastAsia="en-US"/>
              </w:rPr>
            </w:pPr>
            <w:r w:rsidRPr="00854B01">
              <w:rPr>
                <w:rFonts w:ascii="LegacySansEFOP-Book" w:hAnsi="LegacySansEFOP-Book" w:cs="Calibri"/>
                <w:b/>
                <w:sz w:val="28"/>
                <w:szCs w:val="28"/>
                <w:lang w:val="en-US" w:eastAsia="en-US"/>
              </w:rPr>
              <w:t>Closure by the Ministry of the Environment and Spatial Planning</w:t>
            </w:r>
          </w:p>
        </w:tc>
      </w:tr>
      <w:tr w:rsidR="00817571" w:rsidRPr="00B637A6">
        <w:tc>
          <w:tcPr>
            <w:tcW w:w="2211" w:type="dxa"/>
            <w:shd w:val="clear" w:color="auto" w:fill="C0C0C0"/>
            <w:vAlign w:val="center"/>
          </w:tcPr>
          <w:p w:rsidR="00817571" w:rsidRPr="00B637A6" w:rsidRDefault="00854B01" w:rsidP="007E6C04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>
              <w:rPr>
                <w:rFonts w:ascii="LegacySansEFOP-Book" w:hAnsi="LegacySansEFOP-Book" w:cs="Calibri"/>
                <w:b/>
                <w:lang w:val="en-GB" w:eastAsia="en-US"/>
              </w:rPr>
              <w:t>14.30</w:t>
            </w:r>
            <w:r w:rsidR="00817571" w:rsidRPr="00B637A6">
              <w:rPr>
                <w:rFonts w:ascii="LegacySansEFOP-Book" w:hAnsi="LegacySansEFOP-Book" w:cs="Calibri"/>
                <w:b/>
                <w:lang w:val="en-GB" w:eastAsia="en-US"/>
              </w:rPr>
              <w:t xml:space="preserve"> </w:t>
            </w:r>
            <w:r w:rsidR="007E6C04">
              <w:rPr>
                <w:rFonts w:ascii="LegacySansEFOP-Book" w:hAnsi="LegacySansEFOP-Book" w:cs="Calibri"/>
                <w:b/>
                <w:lang w:val="en-GB" w:eastAsia="en-US"/>
              </w:rPr>
              <w:t>– 16.00</w:t>
            </w:r>
          </w:p>
        </w:tc>
        <w:tc>
          <w:tcPr>
            <w:tcW w:w="7869" w:type="dxa"/>
            <w:shd w:val="clear" w:color="auto" w:fill="C0C0C0"/>
          </w:tcPr>
          <w:p w:rsidR="00817571" w:rsidRPr="00B637A6" w:rsidRDefault="00817571" w:rsidP="00B637A6">
            <w:pPr>
              <w:spacing w:before="120" w:after="120"/>
              <w:jc w:val="center"/>
              <w:rPr>
                <w:rFonts w:ascii="LegacySansEFOP-Book" w:hAnsi="LegacySansEFOP-Book" w:cs="Calibri"/>
                <w:b/>
                <w:lang w:val="en-GB" w:eastAsia="en-US"/>
              </w:rPr>
            </w:pPr>
            <w:r w:rsidRPr="00B637A6">
              <w:rPr>
                <w:rFonts w:ascii="LegacySansEFOP-Book" w:hAnsi="LegacySansEFOP-Book" w:cs="Calibri"/>
                <w:b/>
                <w:lang w:val="en-GB" w:eastAsia="en-US"/>
              </w:rPr>
              <w:t>Networking lunch</w:t>
            </w:r>
          </w:p>
        </w:tc>
      </w:tr>
    </w:tbl>
    <w:p w:rsidR="00817571" w:rsidRPr="00BD43F1" w:rsidRDefault="00817571" w:rsidP="00CA7CD3">
      <w:pPr>
        <w:spacing w:after="200" w:line="276" w:lineRule="auto"/>
        <w:rPr>
          <w:lang w:val="en-GB"/>
        </w:rPr>
      </w:pPr>
    </w:p>
    <w:sectPr w:rsidR="00817571" w:rsidRPr="00BD43F1" w:rsidSect="00911CD8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9C" w:rsidRDefault="001F4F9C">
      <w:r>
        <w:separator/>
      </w:r>
    </w:p>
  </w:endnote>
  <w:endnote w:type="continuationSeparator" w:id="0">
    <w:p w:rsidR="001F4F9C" w:rsidRDefault="001F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gacySansEFOP-Book">
    <w:altName w:val="Cambri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35B" w:rsidRDefault="0016223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5966">
      <w:rPr>
        <w:noProof/>
      </w:rPr>
      <w:t>2</w:t>
    </w:r>
    <w:r>
      <w:rPr>
        <w:noProof/>
      </w:rPr>
      <w:fldChar w:fldCharType="end"/>
    </w:r>
  </w:p>
  <w:p w:rsidR="00FA035B" w:rsidRDefault="00FA035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35B" w:rsidRDefault="00FA035B" w:rsidP="00911CD8">
    <w:pPr>
      <w:pStyle w:val="Podnoje"/>
      <w:jc w:val="center"/>
    </w:pPr>
    <w:r>
      <w:rPr>
        <w:noProof/>
        <w:lang w:val="hr-HR" w:eastAsia="hr-HR"/>
      </w:rPr>
      <w:drawing>
        <wp:inline distT="0" distB="0" distL="0" distR="0">
          <wp:extent cx="1244600" cy="1016000"/>
          <wp:effectExtent l="0" t="0" r="0" b="0"/>
          <wp:docPr id="1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9C" w:rsidRDefault="001F4F9C">
      <w:r>
        <w:separator/>
      </w:r>
    </w:p>
  </w:footnote>
  <w:footnote w:type="continuationSeparator" w:id="0">
    <w:p w:rsidR="001F4F9C" w:rsidRDefault="001F4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04" w:rsidRDefault="00F90B6A" w:rsidP="007E6C04">
    <w:pPr>
      <w:pStyle w:val="Zaglavlje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19050</wp:posOffset>
          </wp:positionH>
          <wp:positionV relativeFrom="page">
            <wp:posOffset>266700</wp:posOffset>
          </wp:positionV>
          <wp:extent cx="4321810" cy="1125855"/>
          <wp:effectExtent l="0" t="0" r="2540" b="0"/>
          <wp:wrapSquare wrapText="bothSides"/>
          <wp:docPr id="4" name="Slika 4" descr="0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6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1810" cy="1125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035B" w:rsidRPr="00AD0B95">
      <w:rPr>
        <w:noProof/>
        <w:highlight w:val="yellow"/>
        <w:lang w:val="hr-HR" w:eastAsia="hr-HR"/>
      </w:rPr>
      <w:drawing>
        <wp:anchor distT="0" distB="0" distL="114300" distR="114300" simplePos="0" relativeHeight="251658240" behindDoc="1" locked="0" layoutInCell="1" allowOverlap="1" wp14:anchorId="5730D276" wp14:editId="0706CC31">
          <wp:simplePos x="0" y="0"/>
          <wp:positionH relativeFrom="page">
            <wp:posOffset>4708966</wp:posOffset>
          </wp:positionH>
          <wp:positionV relativeFrom="page">
            <wp:posOffset>504825</wp:posOffset>
          </wp:positionV>
          <wp:extent cx="2556693" cy="1066800"/>
          <wp:effectExtent l="19050" t="0" r="0" b="0"/>
          <wp:wrapNone/>
          <wp:docPr id="2" name="Image 4" descr="logo_droite_co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logo_droite_cou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6693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A035B" w:rsidRDefault="00FA035B" w:rsidP="00A262E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35451EA"/>
    <w:multiLevelType w:val="multilevel"/>
    <w:tmpl w:val="7D5C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3C7993"/>
    <w:multiLevelType w:val="hybridMultilevel"/>
    <w:tmpl w:val="89D2BE0A"/>
    <w:lvl w:ilvl="0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58F5429"/>
    <w:multiLevelType w:val="multilevel"/>
    <w:tmpl w:val="BC34A24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Style3"/>
      <w:lvlText w:val="4.4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7">
    <w:nsid w:val="18B226C9"/>
    <w:multiLevelType w:val="hybridMultilevel"/>
    <w:tmpl w:val="D288614E"/>
    <w:lvl w:ilvl="0" w:tplc="A9128BE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egacySansEFOP-Book" w:eastAsia="Times New Roman" w:hAnsi="LegacySansEFOP-Book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B97F94"/>
    <w:multiLevelType w:val="hybridMultilevel"/>
    <w:tmpl w:val="271A882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6765E3"/>
    <w:multiLevelType w:val="multilevel"/>
    <w:tmpl w:val="2434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67609B"/>
    <w:multiLevelType w:val="hybridMultilevel"/>
    <w:tmpl w:val="AA644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46AAD"/>
    <w:multiLevelType w:val="multilevel"/>
    <w:tmpl w:val="78780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072323"/>
    <w:multiLevelType w:val="hybridMultilevel"/>
    <w:tmpl w:val="44C6D85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DBE32A7"/>
    <w:multiLevelType w:val="hybridMultilevel"/>
    <w:tmpl w:val="62688B0A"/>
    <w:lvl w:ilvl="0" w:tplc="79505DB6">
      <w:start w:val="2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D709DB"/>
    <w:multiLevelType w:val="hybridMultilevel"/>
    <w:tmpl w:val="85B4B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1256F"/>
    <w:multiLevelType w:val="hybridMultilevel"/>
    <w:tmpl w:val="8B3AAD3E"/>
    <w:lvl w:ilvl="0" w:tplc="A9128BE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egacySansEFOP-Book" w:eastAsia="Times New Roman" w:hAnsi="LegacySansEFOP-Book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A002CD"/>
    <w:multiLevelType w:val="hybridMultilevel"/>
    <w:tmpl w:val="35709298"/>
    <w:lvl w:ilvl="0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208213B"/>
    <w:multiLevelType w:val="multilevel"/>
    <w:tmpl w:val="8B3AAD3E"/>
    <w:lvl w:ilvl="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egacySansEFOP-Book" w:eastAsia="Times New Roman" w:hAnsi="LegacySansEFOP-Book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2D7067"/>
    <w:multiLevelType w:val="multilevel"/>
    <w:tmpl w:val="D382D6C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9">
    <w:nsid w:val="76311344"/>
    <w:multiLevelType w:val="hybridMultilevel"/>
    <w:tmpl w:val="99F863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F612BF"/>
    <w:multiLevelType w:val="hybridMultilevel"/>
    <w:tmpl w:val="A0F4605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F75130"/>
    <w:multiLevelType w:val="hybridMultilevel"/>
    <w:tmpl w:val="B2805152"/>
    <w:lvl w:ilvl="0" w:tplc="040C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>
    <w:nsid w:val="7E6B1597"/>
    <w:multiLevelType w:val="multilevel"/>
    <w:tmpl w:val="03147DE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14"/>
  </w:num>
  <w:num w:numId="13">
    <w:abstractNumId w:val="19"/>
  </w:num>
  <w:num w:numId="14">
    <w:abstractNumId w:val="7"/>
  </w:num>
  <w:num w:numId="15">
    <w:abstractNumId w:val="8"/>
  </w:num>
  <w:num w:numId="16">
    <w:abstractNumId w:val="12"/>
  </w:num>
  <w:num w:numId="17">
    <w:abstractNumId w:val="15"/>
  </w:num>
  <w:num w:numId="18">
    <w:abstractNumId w:val="17"/>
  </w:num>
  <w:num w:numId="19">
    <w:abstractNumId w:val="20"/>
  </w:num>
  <w:num w:numId="20">
    <w:abstractNumId w:val="13"/>
  </w:num>
  <w:num w:numId="21">
    <w:abstractNumId w:val="11"/>
  </w:num>
  <w:num w:numId="22">
    <w:abstractNumId w:val="5"/>
  </w:num>
  <w:num w:numId="23">
    <w:abstractNumId w:val="4"/>
  </w:num>
  <w:num w:numId="24">
    <w:abstractNumId w:val="18"/>
  </w:num>
  <w:num w:numId="25">
    <w:abstractNumId w:val="21"/>
  </w:num>
  <w:num w:numId="26">
    <w:abstractNumId w:val="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EE"/>
    <w:rsid w:val="0000691A"/>
    <w:rsid w:val="00024D9D"/>
    <w:rsid w:val="000266D8"/>
    <w:rsid w:val="0003261A"/>
    <w:rsid w:val="00040C9E"/>
    <w:rsid w:val="0006669E"/>
    <w:rsid w:val="000703EF"/>
    <w:rsid w:val="00090CBB"/>
    <w:rsid w:val="000B392E"/>
    <w:rsid w:val="00101ED7"/>
    <w:rsid w:val="00114FFA"/>
    <w:rsid w:val="00117B0D"/>
    <w:rsid w:val="00136D53"/>
    <w:rsid w:val="001606BB"/>
    <w:rsid w:val="00162232"/>
    <w:rsid w:val="001A35E6"/>
    <w:rsid w:val="001B4AD7"/>
    <w:rsid w:val="001C070C"/>
    <w:rsid w:val="001D2FBD"/>
    <w:rsid w:val="001D5F27"/>
    <w:rsid w:val="001F08CD"/>
    <w:rsid w:val="001F4F9C"/>
    <w:rsid w:val="002110D1"/>
    <w:rsid w:val="002152F4"/>
    <w:rsid w:val="0023325D"/>
    <w:rsid w:val="00236C2E"/>
    <w:rsid w:val="00250559"/>
    <w:rsid w:val="002542AB"/>
    <w:rsid w:val="002573EE"/>
    <w:rsid w:val="002721AA"/>
    <w:rsid w:val="00273230"/>
    <w:rsid w:val="00284D01"/>
    <w:rsid w:val="002971B2"/>
    <w:rsid w:val="002A0621"/>
    <w:rsid w:val="002B0423"/>
    <w:rsid w:val="002C4E1C"/>
    <w:rsid w:val="002E6577"/>
    <w:rsid w:val="002E75C8"/>
    <w:rsid w:val="003048D5"/>
    <w:rsid w:val="00357FD7"/>
    <w:rsid w:val="00360FBA"/>
    <w:rsid w:val="003A0E9A"/>
    <w:rsid w:val="003B784E"/>
    <w:rsid w:val="003F0384"/>
    <w:rsid w:val="003F44E7"/>
    <w:rsid w:val="003F497C"/>
    <w:rsid w:val="0041060F"/>
    <w:rsid w:val="00410B3A"/>
    <w:rsid w:val="00412276"/>
    <w:rsid w:val="00412C8C"/>
    <w:rsid w:val="00412E98"/>
    <w:rsid w:val="00414C3B"/>
    <w:rsid w:val="00441ECC"/>
    <w:rsid w:val="0044213F"/>
    <w:rsid w:val="004502EA"/>
    <w:rsid w:val="00473F96"/>
    <w:rsid w:val="00476091"/>
    <w:rsid w:val="0048465A"/>
    <w:rsid w:val="00487193"/>
    <w:rsid w:val="00494A8D"/>
    <w:rsid w:val="004B534B"/>
    <w:rsid w:val="004C5902"/>
    <w:rsid w:val="004D7F72"/>
    <w:rsid w:val="004F6596"/>
    <w:rsid w:val="00500C73"/>
    <w:rsid w:val="00503477"/>
    <w:rsid w:val="00510A3C"/>
    <w:rsid w:val="00533BAB"/>
    <w:rsid w:val="00567786"/>
    <w:rsid w:val="005734E7"/>
    <w:rsid w:val="0057634F"/>
    <w:rsid w:val="0059079F"/>
    <w:rsid w:val="005A2822"/>
    <w:rsid w:val="006156FC"/>
    <w:rsid w:val="00626475"/>
    <w:rsid w:val="006361B3"/>
    <w:rsid w:val="006530C2"/>
    <w:rsid w:val="006636F8"/>
    <w:rsid w:val="00663E11"/>
    <w:rsid w:val="0067519D"/>
    <w:rsid w:val="00687639"/>
    <w:rsid w:val="006B7D01"/>
    <w:rsid w:val="006D3D14"/>
    <w:rsid w:val="006D5425"/>
    <w:rsid w:val="00700D19"/>
    <w:rsid w:val="00717603"/>
    <w:rsid w:val="00726B1B"/>
    <w:rsid w:val="00762878"/>
    <w:rsid w:val="00764A33"/>
    <w:rsid w:val="00771886"/>
    <w:rsid w:val="00796FE2"/>
    <w:rsid w:val="007A4836"/>
    <w:rsid w:val="007B15A6"/>
    <w:rsid w:val="007B541B"/>
    <w:rsid w:val="007B5BAB"/>
    <w:rsid w:val="007B73CF"/>
    <w:rsid w:val="007E6C04"/>
    <w:rsid w:val="007E6FE2"/>
    <w:rsid w:val="00805EC9"/>
    <w:rsid w:val="00815145"/>
    <w:rsid w:val="00815A92"/>
    <w:rsid w:val="00816A49"/>
    <w:rsid w:val="00817309"/>
    <w:rsid w:val="00817571"/>
    <w:rsid w:val="00834726"/>
    <w:rsid w:val="008364C7"/>
    <w:rsid w:val="00840BDD"/>
    <w:rsid w:val="00850B63"/>
    <w:rsid w:val="00854B01"/>
    <w:rsid w:val="00893312"/>
    <w:rsid w:val="008A6DAB"/>
    <w:rsid w:val="008E3768"/>
    <w:rsid w:val="008F2135"/>
    <w:rsid w:val="0090456A"/>
    <w:rsid w:val="00911CD8"/>
    <w:rsid w:val="00917BAD"/>
    <w:rsid w:val="00963A82"/>
    <w:rsid w:val="00965816"/>
    <w:rsid w:val="009727E2"/>
    <w:rsid w:val="00974032"/>
    <w:rsid w:val="00975666"/>
    <w:rsid w:val="00995966"/>
    <w:rsid w:val="00997185"/>
    <w:rsid w:val="009B31C0"/>
    <w:rsid w:val="009C2099"/>
    <w:rsid w:val="009C3CE7"/>
    <w:rsid w:val="009C51C3"/>
    <w:rsid w:val="009C5B02"/>
    <w:rsid w:val="009D246E"/>
    <w:rsid w:val="009D2F6C"/>
    <w:rsid w:val="009D532D"/>
    <w:rsid w:val="009D5759"/>
    <w:rsid w:val="009D5A05"/>
    <w:rsid w:val="009D5E17"/>
    <w:rsid w:val="00A12720"/>
    <w:rsid w:val="00A25E77"/>
    <w:rsid w:val="00A262EE"/>
    <w:rsid w:val="00A35592"/>
    <w:rsid w:val="00A62041"/>
    <w:rsid w:val="00A64513"/>
    <w:rsid w:val="00A66AE7"/>
    <w:rsid w:val="00A82C6A"/>
    <w:rsid w:val="00A863E0"/>
    <w:rsid w:val="00AA010E"/>
    <w:rsid w:val="00AB71AB"/>
    <w:rsid w:val="00AC0AF5"/>
    <w:rsid w:val="00AC0B15"/>
    <w:rsid w:val="00AD0B95"/>
    <w:rsid w:val="00AD1B62"/>
    <w:rsid w:val="00AF4040"/>
    <w:rsid w:val="00B443D2"/>
    <w:rsid w:val="00B637A6"/>
    <w:rsid w:val="00BA7D28"/>
    <w:rsid w:val="00BB1D99"/>
    <w:rsid w:val="00BC429C"/>
    <w:rsid w:val="00BD11A0"/>
    <w:rsid w:val="00BD43F1"/>
    <w:rsid w:val="00C0255F"/>
    <w:rsid w:val="00C057A7"/>
    <w:rsid w:val="00C11D2E"/>
    <w:rsid w:val="00C217B1"/>
    <w:rsid w:val="00C87142"/>
    <w:rsid w:val="00C9270F"/>
    <w:rsid w:val="00C93CCD"/>
    <w:rsid w:val="00CA7CD3"/>
    <w:rsid w:val="00CC2950"/>
    <w:rsid w:val="00CD10EF"/>
    <w:rsid w:val="00CF1906"/>
    <w:rsid w:val="00D0158D"/>
    <w:rsid w:val="00D114DC"/>
    <w:rsid w:val="00D1690D"/>
    <w:rsid w:val="00D422D5"/>
    <w:rsid w:val="00D450B1"/>
    <w:rsid w:val="00D526B3"/>
    <w:rsid w:val="00D92700"/>
    <w:rsid w:val="00DB5F7C"/>
    <w:rsid w:val="00DF7637"/>
    <w:rsid w:val="00DF7C26"/>
    <w:rsid w:val="00E06B0F"/>
    <w:rsid w:val="00E13841"/>
    <w:rsid w:val="00E20F91"/>
    <w:rsid w:val="00E51CDD"/>
    <w:rsid w:val="00E62987"/>
    <w:rsid w:val="00E66810"/>
    <w:rsid w:val="00E71E3C"/>
    <w:rsid w:val="00E834D7"/>
    <w:rsid w:val="00EA7667"/>
    <w:rsid w:val="00ED0070"/>
    <w:rsid w:val="00ED49ED"/>
    <w:rsid w:val="00ED6BA5"/>
    <w:rsid w:val="00EE024C"/>
    <w:rsid w:val="00EE1260"/>
    <w:rsid w:val="00EE190C"/>
    <w:rsid w:val="00EF6A91"/>
    <w:rsid w:val="00F02D96"/>
    <w:rsid w:val="00F078CD"/>
    <w:rsid w:val="00F1106C"/>
    <w:rsid w:val="00F24DF7"/>
    <w:rsid w:val="00F347C5"/>
    <w:rsid w:val="00F4136E"/>
    <w:rsid w:val="00F418EC"/>
    <w:rsid w:val="00F53104"/>
    <w:rsid w:val="00F54A95"/>
    <w:rsid w:val="00F763EE"/>
    <w:rsid w:val="00F90B6A"/>
    <w:rsid w:val="00F911D7"/>
    <w:rsid w:val="00F91379"/>
    <w:rsid w:val="00FA035B"/>
    <w:rsid w:val="00FA2134"/>
    <w:rsid w:val="00FC4FD7"/>
    <w:rsid w:val="00FD3CAF"/>
    <w:rsid w:val="00FE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EE"/>
    <w:rPr>
      <w:sz w:val="24"/>
      <w:szCs w:val="24"/>
      <w:lang w:val="it-IT" w:eastAsia="it-I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rsid w:val="00EA76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Zadanifontodlomka"/>
    <w:uiPriority w:val="99"/>
    <w:semiHidden/>
    <w:rsid w:val="00027686"/>
    <w:rPr>
      <w:rFonts w:ascii="Lucida Grande" w:hAnsi="Lucida Grande"/>
      <w:sz w:val="18"/>
      <w:szCs w:val="18"/>
    </w:rPr>
  </w:style>
  <w:style w:type="paragraph" w:customStyle="1" w:styleId="Title1">
    <w:name w:val="Title1"/>
    <w:basedOn w:val="Tijeloteksta2"/>
    <w:uiPriority w:val="99"/>
    <w:rsid w:val="004F6596"/>
    <w:pPr>
      <w:spacing w:after="0" w:line="240" w:lineRule="auto"/>
    </w:pPr>
    <w:rPr>
      <w:rFonts w:ascii="Verdana" w:hAnsi="Verdana"/>
      <w:b/>
      <w:bCs/>
      <w:smallCaps/>
      <w:color w:val="000080"/>
    </w:rPr>
  </w:style>
  <w:style w:type="paragraph" w:styleId="Tijeloteksta2">
    <w:name w:val="Body Text 2"/>
    <w:basedOn w:val="Normal"/>
    <w:link w:val="Tijeloteksta2Char"/>
    <w:uiPriority w:val="99"/>
    <w:rsid w:val="003F497C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D422D5"/>
    <w:rPr>
      <w:rFonts w:cs="Times New Roman"/>
      <w:sz w:val="24"/>
      <w:szCs w:val="24"/>
      <w:lang w:val="it-IT" w:eastAsia="it-IT"/>
    </w:rPr>
  </w:style>
  <w:style w:type="paragraph" w:customStyle="1" w:styleId="title2">
    <w:name w:val="title2"/>
    <w:basedOn w:val="Normal"/>
    <w:uiPriority w:val="99"/>
    <w:rsid w:val="004F6596"/>
    <w:rPr>
      <w:rFonts w:ascii="Verdana" w:hAnsi="Verdana"/>
      <w:b/>
      <w:color w:val="000080"/>
      <w:szCs w:val="22"/>
    </w:rPr>
  </w:style>
  <w:style w:type="paragraph" w:customStyle="1" w:styleId="TITLE10">
    <w:name w:val="TITLE 1"/>
    <w:basedOn w:val="Normal"/>
    <w:uiPriority w:val="99"/>
    <w:rsid w:val="00500C73"/>
    <w:pPr>
      <w:spacing w:after="200" w:line="276" w:lineRule="auto"/>
      <w:jc w:val="both"/>
    </w:pPr>
    <w:rPr>
      <w:rFonts w:ascii="Calibri" w:hAnsi="Calibri"/>
      <w:b/>
      <w:smallCaps/>
      <w:color w:val="000080"/>
      <w:sz w:val="28"/>
      <w:szCs w:val="22"/>
      <w:lang w:val="en-US" w:eastAsia="en-US"/>
    </w:rPr>
  </w:style>
  <w:style w:type="paragraph" w:customStyle="1" w:styleId="Style1">
    <w:name w:val="Style1"/>
    <w:basedOn w:val="title2"/>
    <w:uiPriority w:val="99"/>
    <w:rsid w:val="0044213F"/>
    <w:rPr>
      <w:sz w:val="28"/>
    </w:rPr>
  </w:style>
  <w:style w:type="paragraph" w:customStyle="1" w:styleId="Style3">
    <w:name w:val="Style3"/>
    <w:basedOn w:val="Normal"/>
    <w:autoRedefine/>
    <w:uiPriority w:val="99"/>
    <w:rsid w:val="00F54A95"/>
    <w:pPr>
      <w:numPr>
        <w:ilvl w:val="2"/>
        <w:numId w:val="6"/>
      </w:numPr>
    </w:pPr>
    <w:rPr>
      <w:rFonts w:ascii="Verdana" w:hAnsi="Verdana"/>
      <w:color w:val="000080"/>
      <w:sz w:val="26"/>
      <w:u w:val="single"/>
      <w:lang w:val="en-GB"/>
    </w:rPr>
  </w:style>
  <w:style w:type="paragraph" w:customStyle="1" w:styleId="Title3">
    <w:name w:val="Title 3"/>
    <w:basedOn w:val="Style3"/>
    <w:uiPriority w:val="99"/>
    <w:rsid w:val="004F6596"/>
    <w:pPr>
      <w:numPr>
        <w:ilvl w:val="0"/>
        <w:numId w:val="0"/>
      </w:numPr>
    </w:pPr>
  </w:style>
  <w:style w:type="paragraph" w:customStyle="1" w:styleId="Title4">
    <w:name w:val="Title 4"/>
    <w:basedOn w:val="TITLE10"/>
    <w:uiPriority w:val="99"/>
    <w:rsid w:val="00F911D7"/>
    <w:pPr>
      <w:jc w:val="center"/>
    </w:pPr>
    <w:rPr>
      <w:rFonts w:ascii="Verdana" w:hAnsi="Verdana"/>
    </w:rPr>
  </w:style>
  <w:style w:type="paragraph" w:styleId="Zaglavlje">
    <w:name w:val="header"/>
    <w:basedOn w:val="Normal"/>
    <w:link w:val="ZaglavljeChar"/>
    <w:rsid w:val="00AD1B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D422D5"/>
    <w:rPr>
      <w:rFonts w:cs="Times New Roman"/>
      <w:sz w:val="24"/>
      <w:szCs w:val="24"/>
      <w:lang w:val="it-IT" w:eastAsia="it-IT"/>
    </w:rPr>
  </w:style>
  <w:style w:type="paragraph" w:styleId="Podnoje">
    <w:name w:val="footer"/>
    <w:basedOn w:val="Normal"/>
    <w:link w:val="PodnojeChar"/>
    <w:uiPriority w:val="99"/>
    <w:rsid w:val="00AD1B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911CD8"/>
    <w:rPr>
      <w:rFonts w:cs="Times New Roman"/>
      <w:sz w:val="24"/>
      <w:szCs w:val="24"/>
      <w:lang w:val="it-IT" w:eastAsia="it-IT"/>
    </w:rPr>
  </w:style>
  <w:style w:type="character" w:customStyle="1" w:styleId="TekstbaloniaChar">
    <w:name w:val="Tekst balončića Char"/>
    <w:basedOn w:val="Zadanifontodlomka"/>
    <w:link w:val="Tekstbalonia"/>
    <w:uiPriority w:val="99"/>
    <w:locked/>
    <w:rsid w:val="00EA7667"/>
    <w:rPr>
      <w:rFonts w:ascii="Lucida Grande" w:hAnsi="Lucida Grande" w:cs="Times New Roman"/>
      <w:sz w:val="18"/>
      <w:lang w:val="it-IT" w:eastAsia="it-IT"/>
    </w:rPr>
  </w:style>
  <w:style w:type="paragraph" w:styleId="Odlomakpopisa">
    <w:name w:val="List Paragraph"/>
    <w:basedOn w:val="Normal"/>
    <w:uiPriority w:val="99"/>
    <w:qFormat/>
    <w:rsid w:val="00EE190C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rsid w:val="00663E11"/>
    <w:rPr>
      <w:rFonts w:cs="Times New Roman"/>
      <w:sz w:val="18"/>
      <w:szCs w:val="18"/>
    </w:rPr>
  </w:style>
  <w:style w:type="paragraph" w:styleId="Tekstkomentara">
    <w:name w:val="annotation text"/>
    <w:basedOn w:val="Normal"/>
    <w:link w:val="TekstkomentaraChar"/>
    <w:uiPriority w:val="99"/>
    <w:semiHidden/>
    <w:rsid w:val="00663E11"/>
  </w:style>
  <w:style w:type="character" w:customStyle="1" w:styleId="TekstkomentaraChar">
    <w:name w:val="Tekst komentara Char"/>
    <w:basedOn w:val="Zadanifontodlomka"/>
    <w:link w:val="Tekstkomentara"/>
    <w:uiPriority w:val="99"/>
    <w:semiHidden/>
    <w:locked/>
    <w:rsid w:val="00663E11"/>
    <w:rPr>
      <w:rFonts w:cs="Times New Roman"/>
      <w:sz w:val="24"/>
      <w:szCs w:val="24"/>
      <w:lang w:val="it-IT" w:eastAsia="it-I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663E11"/>
    <w:rPr>
      <w:b/>
      <w:bCs/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663E11"/>
    <w:rPr>
      <w:rFonts w:cs="Times New Roman"/>
      <w:b/>
      <w:bCs/>
      <w:sz w:val="20"/>
      <w:szCs w:val="20"/>
      <w:lang w:val="it-IT" w:eastAsia="it-IT"/>
    </w:rPr>
  </w:style>
  <w:style w:type="paragraph" w:customStyle="1" w:styleId="Default">
    <w:name w:val="Default"/>
    <w:rsid w:val="009B31C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l-NL"/>
    </w:rPr>
  </w:style>
  <w:style w:type="character" w:styleId="Hiperveza">
    <w:name w:val="Hyperlink"/>
    <w:basedOn w:val="Zadanifontodlomka"/>
    <w:uiPriority w:val="99"/>
    <w:semiHidden/>
    <w:unhideWhenUsed/>
    <w:rsid w:val="00090C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EE"/>
    <w:rPr>
      <w:sz w:val="24"/>
      <w:szCs w:val="24"/>
      <w:lang w:val="it-IT" w:eastAsia="it-I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rsid w:val="00EA76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Zadanifontodlomka"/>
    <w:uiPriority w:val="99"/>
    <w:semiHidden/>
    <w:rsid w:val="00027686"/>
    <w:rPr>
      <w:rFonts w:ascii="Lucida Grande" w:hAnsi="Lucida Grande"/>
      <w:sz w:val="18"/>
      <w:szCs w:val="18"/>
    </w:rPr>
  </w:style>
  <w:style w:type="paragraph" w:customStyle="1" w:styleId="Title1">
    <w:name w:val="Title1"/>
    <w:basedOn w:val="Tijeloteksta2"/>
    <w:uiPriority w:val="99"/>
    <w:rsid w:val="004F6596"/>
    <w:pPr>
      <w:spacing w:after="0" w:line="240" w:lineRule="auto"/>
    </w:pPr>
    <w:rPr>
      <w:rFonts w:ascii="Verdana" w:hAnsi="Verdana"/>
      <w:b/>
      <w:bCs/>
      <w:smallCaps/>
      <w:color w:val="000080"/>
    </w:rPr>
  </w:style>
  <w:style w:type="paragraph" w:styleId="Tijeloteksta2">
    <w:name w:val="Body Text 2"/>
    <w:basedOn w:val="Normal"/>
    <w:link w:val="Tijeloteksta2Char"/>
    <w:uiPriority w:val="99"/>
    <w:rsid w:val="003F497C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D422D5"/>
    <w:rPr>
      <w:rFonts w:cs="Times New Roman"/>
      <w:sz w:val="24"/>
      <w:szCs w:val="24"/>
      <w:lang w:val="it-IT" w:eastAsia="it-IT"/>
    </w:rPr>
  </w:style>
  <w:style w:type="paragraph" w:customStyle="1" w:styleId="title2">
    <w:name w:val="title2"/>
    <w:basedOn w:val="Normal"/>
    <w:uiPriority w:val="99"/>
    <w:rsid w:val="004F6596"/>
    <w:rPr>
      <w:rFonts w:ascii="Verdana" w:hAnsi="Verdana"/>
      <w:b/>
      <w:color w:val="000080"/>
      <w:szCs w:val="22"/>
    </w:rPr>
  </w:style>
  <w:style w:type="paragraph" w:customStyle="1" w:styleId="TITLE10">
    <w:name w:val="TITLE 1"/>
    <w:basedOn w:val="Normal"/>
    <w:uiPriority w:val="99"/>
    <w:rsid w:val="00500C73"/>
    <w:pPr>
      <w:spacing w:after="200" w:line="276" w:lineRule="auto"/>
      <w:jc w:val="both"/>
    </w:pPr>
    <w:rPr>
      <w:rFonts w:ascii="Calibri" w:hAnsi="Calibri"/>
      <w:b/>
      <w:smallCaps/>
      <w:color w:val="000080"/>
      <w:sz w:val="28"/>
      <w:szCs w:val="22"/>
      <w:lang w:val="en-US" w:eastAsia="en-US"/>
    </w:rPr>
  </w:style>
  <w:style w:type="paragraph" w:customStyle="1" w:styleId="Style1">
    <w:name w:val="Style1"/>
    <w:basedOn w:val="title2"/>
    <w:uiPriority w:val="99"/>
    <w:rsid w:val="0044213F"/>
    <w:rPr>
      <w:sz w:val="28"/>
    </w:rPr>
  </w:style>
  <w:style w:type="paragraph" w:customStyle="1" w:styleId="Style3">
    <w:name w:val="Style3"/>
    <w:basedOn w:val="Normal"/>
    <w:autoRedefine/>
    <w:uiPriority w:val="99"/>
    <w:rsid w:val="00F54A95"/>
    <w:pPr>
      <w:numPr>
        <w:ilvl w:val="2"/>
        <w:numId w:val="6"/>
      </w:numPr>
    </w:pPr>
    <w:rPr>
      <w:rFonts w:ascii="Verdana" w:hAnsi="Verdana"/>
      <w:color w:val="000080"/>
      <w:sz w:val="26"/>
      <w:u w:val="single"/>
      <w:lang w:val="en-GB"/>
    </w:rPr>
  </w:style>
  <w:style w:type="paragraph" w:customStyle="1" w:styleId="Title3">
    <w:name w:val="Title 3"/>
    <w:basedOn w:val="Style3"/>
    <w:uiPriority w:val="99"/>
    <w:rsid w:val="004F6596"/>
    <w:pPr>
      <w:numPr>
        <w:ilvl w:val="0"/>
        <w:numId w:val="0"/>
      </w:numPr>
    </w:pPr>
  </w:style>
  <w:style w:type="paragraph" w:customStyle="1" w:styleId="Title4">
    <w:name w:val="Title 4"/>
    <w:basedOn w:val="TITLE10"/>
    <w:uiPriority w:val="99"/>
    <w:rsid w:val="00F911D7"/>
    <w:pPr>
      <w:jc w:val="center"/>
    </w:pPr>
    <w:rPr>
      <w:rFonts w:ascii="Verdana" w:hAnsi="Verdana"/>
    </w:rPr>
  </w:style>
  <w:style w:type="paragraph" w:styleId="Zaglavlje">
    <w:name w:val="header"/>
    <w:basedOn w:val="Normal"/>
    <w:link w:val="ZaglavljeChar"/>
    <w:rsid w:val="00AD1B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D422D5"/>
    <w:rPr>
      <w:rFonts w:cs="Times New Roman"/>
      <w:sz w:val="24"/>
      <w:szCs w:val="24"/>
      <w:lang w:val="it-IT" w:eastAsia="it-IT"/>
    </w:rPr>
  </w:style>
  <w:style w:type="paragraph" w:styleId="Podnoje">
    <w:name w:val="footer"/>
    <w:basedOn w:val="Normal"/>
    <w:link w:val="PodnojeChar"/>
    <w:uiPriority w:val="99"/>
    <w:rsid w:val="00AD1B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911CD8"/>
    <w:rPr>
      <w:rFonts w:cs="Times New Roman"/>
      <w:sz w:val="24"/>
      <w:szCs w:val="24"/>
      <w:lang w:val="it-IT" w:eastAsia="it-IT"/>
    </w:rPr>
  </w:style>
  <w:style w:type="character" w:customStyle="1" w:styleId="TekstbaloniaChar">
    <w:name w:val="Tekst balončića Char"/>
    <w:basedOn w:val="Zadanifontodlomka"/>
    <w:link w:val="Tekstbalonia"/>
    <w:uiPriority w:val="99"/>
    <w:locked/>
    <w:rsid w:val="00EA7667"/>
    <w:rPr>
      <w:rFonts w:ascii="Lucida Grande" w:hAnsi="Lucida Grande" w:cs="Times New Roman"/>
      <w:sz w:val="18"/>
      <w:lang w:val="it-IT" w:eastAsia="it-IT"/>
    </w:rPr>
  </w:style>
  <w:style w:type="paragraph" w:styleId="Odlomakpopisa">
    <w:name w:val="List Paragraph"/>
    <w:basedOn w:val="Normal"/>
    <w:uiPriority w:val="99"/>
    <w:qFormat/>
    <w:rsid w:val="00EE190C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rsid w:val="00663E11"/>
    <w:rPr>
      <w:rFonts w:cs="Times New Roman"/>
      <w:sz w:val="18"/>
      <w:szCs w:val="18"/>
    </w:rPr>
  </w:style>
  <w:style w:type="paragraph" w:styleId="Tekstkomentara">
    <w:name w:val="annotation text"/>
    <w:basedOn w:val="Normal"/>
    <w:link w:val="TekstkomentaraChar"/>
    <w:uiPriority w:val="99"/>
    <w:semiHidden/>
    <w:rsid w:val="00663E11"/>
  </w:style>
  <w:style w:type="character" w:customStyle="1" w:styleId="TekstkomentaraChar">
    <w:name w:val="Tekst komentara Char"/>
    <w:basedOn w:val="Zadanifontodlomka"/>
    <w:link w:val="Tekstkomentara"/>
    <w:uiPriority w:val="99"/>
    <w:semiHidden/>
    <w:locked/>
    <w:rsid w:val="00663E11"/>
    <w:rPr>
      <w:rFonts w:cs="Times New Roman"/>
      <w:sz w:val="24"/>
      <w:szCs w:val="24"/>
      <w:lang w:val="it-IT" w:eastAsia="it-I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663E11"/>
    <w:rPr>
      <w:b/>
      <w:bCs/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663E11"/>
    <w:rPr>
      <w:rFonts w:cs="Times New Roman"/>
      <w:b/>
      <w:bCs/>
      <w:sz w:val="20"/>
      <w:szCs w:val="20"/>
      <w:lang w:val="it-IT" w:eastAsia="it-IT"/>
    </w:rPr>
  </w:style>
  <w:style w:type="paragraph" w:customStyle="1" w:styleId="Default">
    <w:name w:val="Default"/>
    <w:rsid w:val="009B31C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l-NL"/>
    </w:rPr>
  </w:style>
  <w:style w:type="character" w:styleId="Hiperveza">
    <w:name w:val="Hyperlink"/>
    <w:basedOn w:val="Zadanifontodlomka"/>
    <w:uiPriority w:val="99"/>
    <w:semiHidden/>
    <w:unhideWhenUsed/>
    <w:rsid w:val="00090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1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yGen@Wor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Ministère de la Santé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Melody Houk</dc:creator>
  <cp:lastModifiedBy>Marija Vučica</cp:lastModifiedBy>
  <cp:revision>2</cp:revision>
  <cp:lastPrinted>2014-08-04T10:50:00Z</cp:lastPrinted>
  <dcterms:created xsi:type="dcterms:W3CDTF">2015-01-20T10:37:00Z</dcterms:created>
  <dcterms:modified xsi:type="dcterms:W3CDTF">2015-01-20T10:37:00Z</dcterms:modified>
</cp:coreProperties>
</file>